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549" w:rsidRDefault="00AB2549" w:rsidP="00AB2549">
      <w:pPr>
        <w:jc w:val="center"/>
      </w:pPr>
      <w:bookmarkStart w:id="0" w:name="_GoBack"/>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№2018/А-17</w:t>
      </w:r>
    </w:p>
    <w:bookmarkEnd w:id="0"/>
    <w:p w:rsidR="00AB2549" w:rsidRDefault="00AB2549" w:rsidP="00AB2549">
      <w:pPr>
        <w:ind w:firstLine="540"/>
        <w:jc w:val="center"/>
        <w:rPr>
          <w:rFonts w:ascii="Arial" w:hAnsi="Arial" w:cs="Arial"/>
          <w:b/>
        </w:rPr>
      </w:pPr>
    </w:p>
    <w:p w:rsidR="00AB2549" w:rsidRDefault="00AB2549" w:rsidP="00AB2549">
      <w:pPr>
        <w:ind w:firstLine="540"/>
        <w:jc w:val="center"/>
      </w:pPr>
      <w:r>
        <w:rPr>
          <w:rFonts w:ascii="Arial" w:hAnsi="Arial" w:cs="Arial"/>
          <w:b/>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AB2549" w:rsidRDefault="00AB2549" w:rsidP="00AB2549">
      <w:pPr>
        <w:ind w:firstLine="540"/>
        <w:jc w:val="center"/>
        <w:rPr>
          <w:rFonts w:ascii="Arial" w:hAnsi="Arial" w:cs="Arial"/>
          <w:b/>
        </w:rPr>
      </w:pPr>
    </w:p>
    <w:p w:rsidR="00AB2549" w:rsidRDefault="00AB2549" w:rsidP="00AB2549">
      <w:pPr>
        <w:ind w:firstLine="709"/>
      </w:pPr>
      <w:r>
        <w:rPr>
          <w:rFonts w:ascii="Arial" w:hAnsi="Arial" w:cs="Arial"/>
          <w:b/>
        </w:rPr>
        <w:t xml:space="preserve">Организатор аукциона: </w:t>
      </w:r>
      <w:r>
        <w:rPr>
          <w:rFonts w:ascii="Arial" w:hAnsi="Arial" w:cs="Arial"/>
        </w:rPr>
        <w:t>Администрация Уватского муниципального района Тюменской области.</w:t>
      </w:r>
    </w:p>
    <w:p w:rsidR="00AB2549" w:rsidRDefault="00AB2549" w:rsidP="00AB2549">
      <w:pPr>
        <w:ind w:firstLine="709"/>
      </w:pPr>
      <w:r>
        <w:rPr>
          <w:rFonts w:ascii="Arial" w:hAnsi="Arial" w:cs="Arial"/>
          <w:b/>
        </w:rPr>
        <w:t xml:space="preserve">Основание проведения аукционов: </w:t>
      </w:r>
      <w:r>
        <w:rPr>
          <w:rFonts w:ascii="Arial" w:hAnsi="Arial" w:cs="Arial"/>
        </w:rPr>
        <w:t>распоряжение Администрации Уватского муниципального района Тюменской области от 07.08.2018 №0907-р.</w:t>
      </w:r>
    </w:p>
    <w:p w:rsidR="00AB2549" w:rsidRDefault="00AB2549" w:rsidP="00AB2549">
      <w:pPr>
        <w:tabs>
          <w:tab w:val="left" w:pos="7740"/>
        </w:tabs>
        <w:ind w:firstLine="709"/>
      </w:pPr>
      <w:r>
        <w:rPr>
          <w:rFonts w:ascii="Arial" w:hAnsi="Arial" w:cs="Arial"/>
          <w:b/>
          <w:color w:val="000000"/>
        </w:rPr>
        <w:t>Дата, время и место проведения аукциона:</w:t>
      </w:r>
      <w:r>
        <w:rPr>
          <w:rFonts w:ascii="Arial" w:hAnsi="Arial" w:cs="Arial"/>
          <w:color w:val="000000"/>
        </w:rPr>
        <w:t xml:space="preserve"> 20 сентября 2018 года в 10.00 часов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w:t>
      </w:r>
    </w:p>
    <w:p w:rsidR="00AB2549" w:rsidRDefault="00AB2549" w:rsidP="00AB2549">
      <w:pPr>
        <w:pStyle w:val="western"/>
        <w:spacing w:before="0" w:after="0"/>
        <w:ind w:firstLine="709"/>
      </w:pPr>
      <w:r>
        <w:rPr>
          <w:rFonts w:ascii="Arial" w:hAnsi="Arial"/>
          <w:b/>
        </w:rPr>
        <w:t xml:space="preserve">Начало приема заявок на участие в аукционе: </w:t>
      </w:r>
      <w:r>
        <w:rPr>
          <w:rFonts w:ascii="Arial" w:hAnsi="Arial"/>
        </w:rPr>
        <w:t>15 августа 2018 года с 09.00 часов.</w:t>
      </w:r>
    </w:p>
    <w:p w:rsidR="00AB2549" w:rsidRDefault="00AB2549" w:rsidP="00AB2549">
      <w:pPr>
        <w:tabs>
          <w:tab w:val="left" w:pos="7740"/>
        </w:tabs>
        <w:ind w:firstLine="709"/>
      </w:pPr>
      <w:r>
        <w:rPr>
          <w:rFonts w:ascii="Arial" w:hAnsi="Arial" w:cs="Arial"/>
          <w:b/>
          <w:color w:val="000000"/>
        </w:rPr>
        <w:t xml:space="preserve">Последний день приема заявок на участие в аукционе: </w:t>
      </w:r>
      <w:r>
        <w:rPr>
          <w:rFonts w:ascii="Arial" w:hAnsi="Arial" w:cs="Arial"/>
          <w:color w:val="000000"/>
        </w:rPr>
        <w:t>13 сентября 2018 года до 17.00 часов.</w:t>
      </w:r>
    </w:p>
    <w:p w:rsidR="00AB2549" w:rsidRDefault="00AB2549" w:rsidP="00AB2549">
      <w:pPr>
        <w:pStyle w:val="western"/>
        <w:spacing w:before="0" w:after="0"/>
        <w:ind w:firstLine="709"/>
      </w:pPr>
      <w:r>
        <w:rPr>
          <w:rFonts w:ascii="Arial" w:hAnsi="Arial"/>
          <w:b/>
        </w:rPr>
        <w:t>Предмет аукциона</w:t>
      </w:r>
      <w:r>
        <w:rPr>
          <w:rFonts w:ascii="Arial" w:hAnsi="Arial"/>
        </w:rPr>
        <w:t xml:space="preserve">: земельный участок, расположенный по адресу: </w:t>
      </w:r>
      <w:r>
        <w:rPr>
          <w:rFonts w:ascii="Arial" w:hAnsi="Arial"/>
          <w:shd w:val="clear" w:color="auto" w:fill="FFFFFF"/>
        </w:rPr>
        <w:t xml:space="preserve">Тюменская область, </w:t>
      </w:r>
      <w:proofErr w:type="spellStart"/>
      <w:r>
        <w:rPr>
          <w:rFonts w:ascii="Arial" w:hAnsi="Arial"/>
        </w:rPr>
        <w:t>Уватский</w:t>
      </w:r>
      <w:proofErr w:type="spellEnd"/>
      <w:r>
        <w:rPr>
          <w:rFonts w:ascii="Arial" w:hAnsi="Arial"/>
        </w:rPr>
        <w:t xml:space="preserve"> район, земельный участок №37.</w:t>
      </w:r>
    </w:p>
    <w:p w:rsidR="00AB2549" w:rsidRDefault="00AB2549" w:rsidP="00AB2549">
      <w:pPr>
        <w:ind w:firstLine="709"/>
      </w:pPr>
      <w:r>
        <w:rPr>
          <w:rFonts w:ascii="Arial" w:hAnsi="Arial" w:cs="Arial"/>
          <w:b/>
        </w:rPr>
        <w:t>Сведения о земельном участке:</w:t>
      </w:r>
    </w:p>
    <w:p w:rsidR="00AB2549" w:rsidRDefault="00AB2549" w:rsidP="00AB2549">
      <w:pPr>
        <w:ind w:firstLine="709"/>
      </w:pPr>
      <w:r>
        <w:rPr>
          <w:rFonts w:ascii="Arial" w:hAnsi="Arial" w:cs="Arial"/>
          <w:b/>
          <w:bCs/>
        </w:rPr>
        <w:t>Площадь:</w:t>
      </w:r>
      <w:r>
        <w:rPr>
          <w:rFonts w:ascii="Arial" w:hAnsi="Arial" w:cs="Arial"/>
        </w:rPr>
        <w:t xml:space="preserve"> 1231349 </w:t>
      </w:r>
      <w:proofErr w:type="spellStart"/>
      <w:r>
        <w:rPr>
          <w:rFonts w:ascii="Arial" w:hAnsi="Arial" w:cs="Arial"/>
        </w:rPr>
        <w:t>кв</w:t>
      </w:r>
      <w:proofErr w:type="gramStart"/>
      <w:r>
        <w:rPr>
          <w:rFonts w:ascii="Arial" w:hAnsi="Arial" w:cs="Arial"/>
        </w:rPr>
        <w:t>.м</w:t>
      </w:r>
      <w:proofErr w:type="spellEnd"/>
      <w:proofErr w:type="gramEnd"/>
      <w:r>
        <w:rPr>
          <w:rFonts w:ascii="Arial" w:hAnsi="Arial" w:cs="Arial"/>
        </w:rPr>
        <w:t>;</w:t>
      </w:r>
    </w:p>
    <w:p w:rsidR="00AB2549" w:rsidRDefault="00AB2549" w:rsidP="00AB2549">
      <w:pPr>
        <w:pStyle w:val="western"/>
        <w:spacing w:before="0" w:after="0"/>
        <w:ind w:firstLine="709"/>
      </w:pPr>
      <w:r>
        <w:rPr>
          <w:rFonts w:ascii="Arial" w:hAnsi="Arial"/>
          <w:b/>
          <w:bCs/>
        </w:rPr>
        <w:t>Кадастровый номер:</w:t>
      </w:r>
      <w:r>
        <w:rPr>
          <w:rFonts w:ascii="Arial" w:hAnsi="Arial"/>
        </w:rPr>
        <w:t xml:space="preserve"> </w:t>
      </w:r>
      <w:r>
        <w:rPr>
          <w:rFonts w:ascii="Arial" w:hAnsi="Arial"/>
          <w:shd w:val="clear" w:color="auto" w:fill="FFFFFF"/>
        </w:rPr>
        <w:t>72:18:0000000:2962;</w:t>
      </w:r>
    </w:p>
    <w:p w:rsidR="00AB2549" w:rsidRDefault="00AB2549" w:rsidP="00AB2549">
      <w:pPr>
        <w:pStyle w:val="western"/>
        <w:spacing w:before="0" w:after="0"/>
        <w:ind w:firstLine="709"/>
      </w:pPr>
      <w:r>
        <w:rPr>
          <w:rFonts w:ascii="Arial" w:hAnsi="Arial"/>
          <w:b/>
        </w:rPr>
        <w:t xml:space="preserve">Разрешенное использование земельного участка: </w:t>
      </w:r>
      <w:r>
        <w:rPr>
          <w:rFonts w:ascii="Arial" w:hAnsi="Arial"/>
        </w:rPr>
        <w:t>сельскохозяйственное использование.</w:t>
      </w:r>
    </w:p>
    <w:p w:rsidR="00AB2549" w:rsidRDefault="00AB2549" w:rsidP="00AB2549">
      <w:pPr>
        <w:ind w:firstLine="709"/>
      </w:pPr>
      <w:r>
        <w:rPr>
          <w:rFonts w:ascii="Arial" w:hAnsi="Arial" w:cs="Arial"/>
          <w:b/>
        </w:rPr>
        <w:t>Категория земель:</w:t>
      </w:r>
      <w:r>
        <w:rPr>
          <w:rFonts w:ascii="Arial" w:hAnsi="Arial" w:cs="Arial"/>
        </w:rPr>
        <w:t xml:space="preserve"> земли сельскохозяйственного назначения.</w:t>
      </w:r>
    </w:p>
    <w:p w:rsidR="00AB2549" w:rsidRDefault="00AB2549" w:rsidP="00AB2549">
      <w:pPr>
        <w:ind w:firstLine="709"/>
      </w:pPr>
      <w:r>
        <w:rPr>
          <w:rFonts w:ascii="Arial" w:hAnsi="Arial" w:cs="Arial"/>
          <w:b/>
        </w:rPr>
        <w:t>Цель использования:</w:t>
      </w:r>
      <w:r>
        <w:rPr>
          <w:rFonts w:ascii="Arial" w:hAnsi="Arial" w:cs="Arial"/>
        </w:rPr>
        <w:t xml:space="preserve"> </w:t>
      </w:r>
      <w:r>
        <w:rPr>
          <w:rFonts w:ascii="Arial" w:hAnsi="Arial" w:cs="Arial"/>
          <w:color w:val="000000"/>
        </w:rPr>
        <w:t>для сельскохозяйственного производства</w:t>
      </w:r>
      <w:r>
        <w:rPr>
          <w:rFonts w:ascii="Arial" w:hAnsi="Arial" w:cs="Arial"/>
        </w:rPr>
        <w:t>.</w:t>
      </w:r>
    </w:p>
    <w:p w:rsidR="00AB2549" w:rsidRDefault="00AB2549" w:rsidP="00AB2549">
      <w:pPr>
        <w:pStyle w:val="western"/>
        <w:spacing w:before="0" w:after="0"/>
        <w:ind w:firstLine="709"/>
      </w:pPr>
      <w:r>
        <w:rPr>
          <w:rFonts w:ascii="Arial" w:hAnsi="Arial"/>
          <w:b/>
          <w:bCs/>
        </w:rPr>
        <w:t xml:space="preserve">Границы участка: </w:t>
      </w:r>
      <w:r>
        <w:rPr>
          <w:rFonts w:ascii="Arial" w:hAnsi="Arial"/>
        </w:rPr>
        <w:t>указаны в выписке из Единого государственного реестра недвижимости об объекте недвижимости от 04.07.2018 №КУВИ-001/20</w:t>
      </w:r>
      <w:r>
        <w:rPr>
          <w:rFonts w:ascii="Arial" w:hAnsi="Arial"/>
          <w:sz w:val="26"/>
        </w:rPr>
        <w:t>18-3937331.</w:t>
      </w:r>
    </w:p>
    <w:p w:rsidR="00AB2549" w:rsidRDefault="00AB2549" w:rsidP="00AB2549">
      <w:pPr>
        <w:ind w:firstLine="709"/>
      </w:pPr>
      <w:r>
        <w:rPr>
          <w:rFonts w:ascii="Arial" w:hAnsi="Arial" w:cs="Arial"/>
          <w:b/>
        </w:rPr>
        <w:t xml:space="preserve">Права на земельный участок: </w:t>
      </w:r>
      <w:r>
        <w:rPr>
          <w:rFonts w:ascii="Arial" w:hAnsi="Arial" w:cs="Arial"/>
        </w:rPr>
        <w:t>собственность муниципальная.</w:t>
      </w:r>
    </w:p>
    <w:p w:rsidR="00AB2549" w:rsidRDefault="00AB2549" w:rsidP="00AB2549">
      <w:pPr>
        <w:ind w:firstLine="709"/>
      </w:pPr>
      <w:r>
        <w:rPr>
          <w:rFonts w:ascii="Arial" w:hAnsi="Arial" w:cs="Arial"/>
          <w:b/>
        </w:rPr>
        <w:t xml:space="preserve">Обременения использования земельного участка: </w:t>
      </w:r>
      <w:r>
        <w:rPr>
          <w:rFonts w:ascii="Arial" w:hAnsi="Arial" w:cs="Arial"/>
        </w:rPr>
        <w:t>отсутствуют.</w:t>
      </w:r>
    </w:p>
    <w:p w:rsidR="00AB2549" w:rsidRDefault="00AB2549" w:rsidP="00AB2549">
      <w:pPr>
        <w:ind w:firstLine="709"/>
      </w:pPr>
      <w:r>
        <w:rPr>
          <w:rFonts w:ascii="Arial" w:hAnsi="Arial" w:cs="Arial"/>
          <w:b/>
        </w:rPr>
        <w:t>Ограничения использования земельного участка:</w:t>
      </w:r>
      <w:r>
        <w:rPr>
          <w:rFonts w:ascii="Arial" w:hAnsi="Arial" w:cs="Arial"/>
        </w:rPr>
        <w:t xml:space="preserve"> отсутствуют.</w:t>
      </w:r>
    </w:p>
    <w:p w:rsidR="00AB2549" w:rsidRDefault="00AB2549" w:rsidP="00AB2549">
      <w:pPr>
        <w:ind w:firstLine="567"/>
        <w:rPr>
          <w:rFonts w:ascii="Arial" w:hAnsi="Arial" w:cs="Arial"/>
          <w:b/>
          <w:color w:val="000000"/>
        </w:rPr>
      </w:pPr>
    </w:p>
    <w:p w:rsidR="00AB2549" w:rsidRDefault="00AB2549" w:rsidP="00AB2549">
      <w:pPr>
        <w:ind w:firstLine="709"/>
      </w:pPr>
      <w:r>
        <w:rPr>
          <w:rFonts w:ascii="Arial" w:hAnsi="Arial" w:cs="Arial"/>
          <w:b/>
          <w:color w:val="000000"/>
        </w:rPr>
        <w:t xml:space="preserve">Начальная цена предмета аукциона: </w:t>
      </w:r>
      <w:r>
        <w:rPr>
          <w:rFonts w:ascii="Arial" w:hAnsi="Arial" w:cs="Arial"/>
          <w:color w:val="000000"/>
        </w:rPr>
        <w:t xml:space="preserve">ежегодный размер арендной платы – </w:t>
      </w:r>
      <w:r>
        <w:rPr>
          <w:rFonts w:ascii="Arial" w:hAnsi="Arial" w:cs="Arial"/>
          <w:lang w:eastAsia="ru-RU"/>
        </w:rPr>
        <w:t>11574,68</w:t>
      </w:r>
      <w:r>
        <w:rPr>
          <w:rFonts w:ascii="Arial" w:hAnsi="Arial" w:cs="Arial"/>
          <w:color w:val="000000"/>
        </w:rPr>
        <w:t xml:space="preserve"> руб. (</w:t>
      </w:r>
      <w:r>
        <w:rPr>
          <w:rFonts w:ascii="Arial" w:hAnsi="Arial" w:cs="Arial"/>
          <w:lang w:eastAsia="ru-RU"/>
        </w:rPr>
        <w:t>одиннадцать тысяч пятьсот семьдесят четыре рубля 68 копеек</w:t>
      </w:r>
      <w:r>
        <w:rPr>
          <w:rFonts w:ascii="Arial" w:hAnsi="Arial" w:cs="Arial"/>
          <w:color w:val="000000"/>
        </w:rPr>
        <w:t>).</w:t>
      </w:r>
    </w:p>
    <w:p w:rsidR="00AB2549" w:rsidRDefault="00AB2549" w:rsidP="00AB2549">
      <w:pPr>
        <w:ind w:firstLine="709"/>
      </w:pPr>
      <w:r>
        <w:rPr>
          <w:rFonts w:ascii="Arial" w:hAnsi="Arial" w:cs="Arial"/>
          <w:b/>
          <w:color w:val="000000"/>
        </w:rPr>
        <w:t>Размер задатка</w:t>
      </w:r>
      <w:r>
        <w:rPr>
          <w:rFonts w:ascii="Arial" w:hAnsi="Arial" w:cs="Arial"/>
          <w:color w:val="000000"/>
        </w:rPr>
        <w:t xml:space="preserve">: </w:t>
      </w:r>
      <w:r>
        <w:rPr>
          <w:rFonts w:ascii="Arial" w:hAnsi="Arial" w:cs="Arial"/>
          <w:lang w:eastAsia="ru-RU"/>
        </w:rPr>
        <w:t>2314,94</w:t>
      </w:r>
      <w:r>
        <w:rPr>
          <w:rFonts w:ascii="Arial" w:hAnsi="Arial" w:cs="Arial"/>
          <w:color w:val="000000"/>
        </w:rPr>
        <w:t xml:space="preserve"> руб. (</w:t>
      </w:r>
      <w:r>
        <w:rPr>
          <w:rFonts w:ascii="Arial" w:hAnsi="Arial" w:cs="Arial"/>
          <w:lang w:eastAsia="ru-RU"/>
        </w:rPr>
        <w:t>две тысячи триста четырнадцать рублей 94 копейки</w:t>
      </w:r>
      <w:r>
        <w:rPr>
          <w:rFonts w:ascii="Arial" w:hAnsi="Arial" w:cs="Arial"/>
          <w:color w:val="000000"/>
        </w:rPr>
        <w:t>).</w:t>
      </w:r>
    </w:p>
    <w:p w:rsidR="00AB2549" w:rsidRDefault="00AB2549" w:rsidP="00AB2549">
      <w:pPr>
        <w:ind w:firstLine="567"/>
      </w:pPr>
      <w:r>
        <w:rPr>
          <w:rFonts w:ascii="Arial" w:hAnsi="Arial" w:cs="Arial"/>
          <w:b/>
          <w:color w:val="000000"/>
        </w:rPr>
        <w:t>Шаг аукциона</w:t>
      </w:r>
      <w:r>
        <w:rPr>
          <w:rFonts w:ascii="Arial" w:hAnsi="Arial" w:cs="Arial"/>
          <w:color w:val="000000"/>
        </w:rPr>
        <w:t xml:space="preserve">: </w:t>
      </w:r>
      <w:r>
        <w:rPr>
          <w:rFonts w:ascii="Arial" w:hAnsi="Arial" w:cs="Arial"/>
          <w:lang w:eastAsia="ru-RU"/>
        </w:rPr>
        <w:t xml:space="preserve">347,24 </w:t>
      </w:r>
      <w:r>
        <w:rPr>
          <w:rFonts w:ascii="Arial" w:hAnsi="Arial" w:cs="Arial"/>
          <w:color w:val="000000"/>
        </w:rPr>
        <w:t>руб. (</w:t>
      </w:r>
      <w:r>
        <w:rPr>
          <w:rFonts w:ascii="Arial" w:hAnsi="Arial" w:cs="Arial"/>
          <w:lang w:eastAsia="ru-RU"/>
        </w:rPr>
        <w:t>триста сорок семь рублей 24 копейки</w:t>
      </w:r>
      <w:r>
        <w:rPr>
          <w:rFonts w:ascii="Arial" w:hAnsi="Arial" w:cs="Arial"/>
          <w:color w:val="000000"/>
        </w:rPr>
        <w:t>).</w:t>
      </w:r>
    </w:p>
    <w:p w:rsidR="00AB2549" w:rsidRDefault="00AB2549" w:rsidP="00AB2549">
      <w:pPr>
        <w:ind w:firstLine="567"/>
      </w:pPr>
      <w:r>
        <w:rPr>
          <w:rFonts w:ascii="Arial" w:hAnsi="Arial" w:cs="Arial"/>
          <w:b/>
        </w:rPr>
        <w:t>Срок аренды земельного участка</w:t>
      </w:r>
      <w:r>
        <w:rPr>
          <w:rFonts w:ascii="Arial" w:hAnsi="Arial" w:cs="Arial"/>
        </w:rPr>
        <w:t>: 49 (сорок девять) лет.</w:t>
      </w:r>
    </w:p>
    <w:p w:rsidR="00AB2549" w:rsidRDefault="00AB2549" w:rsidP="00AB2549">
      <w:pPr>
        <w:jc w:val="center"/>
        <w:rPr>
          <w:rFonts w:ascii="Arial" w:hAnsi="Arial" w:cs="Arial"/>
          <w:b/>
        </w:rPr>
      </w:pPr>
    </w:p>
    <w:p w:rsidR="00AB2549" w:rsidRDefault="00AB2549" w:rsidP="00AB2549">
      <w:pPr>
        <w:jc w:val="center"/>
      </w:pPr>
      <w:r>
        <w:rPr>
          <w:rFonts w:ascii="Arial" w:hAnsi="Arial" w:cs="Arial"/>
          <w:b/>
        </w:rPr>
        <w:t>Порядок приема заявок для участия в аукционе</w:t>
      </w:r>
    </w:p>
    <w:p w:rsidR="00AB2549" w:rsidRDefault="00AB2549" w:rsidP="00AB2549">
      <w:pPr>
        <w:ind w:firstLine="567"/>
        <w:rPr>
          <w:rFonts w:ascii="Arial" w:hAnsi="Arial" w:cs="Arial"/>
          <w:b/>
          <w:i/>
        </w:rPr>
      </w:pPr>
    </w:p>
    <w:p w:rsidR="00AB2549" w:rsidRDefault="00AB2549" w:rsidP="00AB2549">
      <w:pPr>
        <w:ind w:firstLine="567"/>
      </w:pPr>
      <w:r>
        <w:rPr>
          <w:rFonts w:ascii="Arial" w:hAnsi="Arial" w:cs="Arial"/>
        </w:rPr>
        <w:t>Заявитель, представляет организатору аукциона (Администрации Уватского муниципального района Тюменской области) следующие документы:</w:t>
      </w:r>
    </w:p>
    <w:p w:rsidR="00AB2549" w:rsidRDefault="00AB2549" w:rsidP="00AB2549">
      <w:pPr>
        <w:ind w:firstLine="709"/>
      </w:pPr>
      <w:r>
        <w:rPr>
          <w:rFonts w:ascii="Arial" w:hAnsi="Arial" w:cs="Arial"/>
        </w:rPr>
        <w:t xml:space="preserve">- заявку </w:t>
      </w:r>
      <w:proofErr w:type="gramStart"/>
      <w:r>
        <w:rPr>
          <w:rFonts w:ascii="Arial" w:hAnsi="Arial" w:cs="Arial"/>
        </w:rPr>
        <w:t>на участие в аукционе по установленной в извещении о проведении</w:t>
      </w:r>
      <w:proofErr w:type="gramEnd"/>
      <w:r>
        <w:rPr>
          <w:rFonts w:ascii="Arial" w:hAnsi="Arial" w:cs="Arial"/>
        </w:rPr>
        <w:t xml:space="preserve"> аукциона форме с указанием банковских реквизитов счета для возврата задатка;</w:t>
      </w:r>
    </w:p>
    <w:p w:rsidR="00AB2549" w:rsidRDefault="00AB2549" w:rsidP="00AB2549">
      <w:pPr>
        <w:ind w:firstLine="709"/>
      </w:pPr>
      <w:r>
        <w:rPr>
          <w:rFonts w:ascii="Arial" w:hAnsi="Arial" w:cs="Arial"/>
        </w:rPr>
        <w:t>- копии документов, удостоверяющих личность заявителя (для граждан);</w:t>
      </w:r>
    </w:p>
    <w:p w:rsidR="00AB2549" w:rsidRDefault="00AB2549" w:rsidP="00AB2549">
      <w:pPr>
        <w:ind w:firstLine="709"/>
      </w:pPr>
      <w:r>
        <w:rPr>
          <w:rFonts w:ascii="Arial" w:hAnsi="Arial" w:cs="Arial"/>
        </w:rPr>
        <w:t xml:space="preserve">- надлежащим образом заверенный перевод </w:t>
      </w:r>
      <w:proofErr w:type="gramStart"/>
      <w:r>
        <w:rPr>
          <w:rFonts w:ascii="Arial" w:hAnsi="Arial" w:cs="Arial"/>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rPr>
        <w:t>, если заявителем является иностранное юридическое лицо;</w:t>
      </w:r>
    </w:p>
    <w:p w:rsidR="00AB2549" w:rsidRDefault="00AB2549" w:rsidP="00AB2549">
      <w:pPr>
        <w:ind w:firstLine="709"/>
      </w:pPr>
      <w:r>
        <w:rPr>
          <w:rFonts w:ascii="Arial" w:hAnsi="Arial" w:cs="Arial"/>
        </w:rPr>
        <w:t>- документы, подтверждающие внесение задатка.</w:t>
      </w:r>
    </w:p>
    <w:p w:rsidR="00AB2549" w:rsidRDefault="00AB2549" w:rsidP="00AB2549">
      <w:pPr>
        <w:pStyle w:val="western"/>
        <w:spacing w:before="0" w:after="0"/>
        <w:ind w:firstLine="539"/>
      </w:pPr>
      <w:r>
        <w:rPr>
          <w:rFonts w:ascii="Arial" w:hAnsi="Arial"/>
        </w:rPr>
        <w:t>Заявка на участие в аукционе подаётся с даты начала приема заявок на участие в аукционе, указанной в извещении о проведении аукциона в Администрацию Уватского муниципального района Тюменской области</w:t>
      </w:r>
      <w:proofErr w:type="gramStart"/>
      <w:r>
        <w:rPr>
          <w:rFonts w:ascii="Arial" w:hAnsi="Arial"/>
        </w:rPr>
        <w:t>.</w:t>
      </w:r>
      <w:proofErr w:type="gramEnd"/>
      <w:r>
        <w:rPr>
          <w:rFonts w:ascii="Arial" w:hAnsi="Arial"/>
        </w:rPr>
        <w:t xml:space="preserve"> </w:t>
      </w:r>
      <w:proofErr w:type="gramStart"/>
      <w:r>
        <w:rPr>
          <w:rFonts w:ascii="Arial" w:hAnsi="Arial"/>
        </w:rPr>
        <w:t>п</w:t>
      </w:r>
      <w:proofErr w:type="gramEnd"/>
      <w:r>
        <w:rPr>
          <w:rFonts w:ascii="Arial" w:hAnsi="Arial"/>
        </w:rPr>
        <w:t xml:space="preserve">о адресу: Тюменская область, </w:t>
      </w:r>
      <w:proofErr w:type="spellStart"/>
      <w:r>
        <w:rPr>
          <w:rFonts w:ascii="Arial" w:hAnsi="Arial"/>
        </w:rPr>
        <w:t>Уватский</w:t>
      </w:r>
      <w:proofErr w:type="spellEnd"/>
      <w:r>
        <w:rPr>
          <w:rFonts w:ascii="Arial" w:hAnsi="Arial"/>
        </w:rPr>
        <w:t xml:space="preserve"> район, село Уват, улица Иртышская, дом 19, кабинет 205 контактный тел. 8 (34561)28-043 </w:t>
      </w:r>
      <w:r>
        <w:rPr>
          <w:rFonts w:ascii="Arial" w:hAnsi="Arial"/>
        </w:rPr>
        <w:lastRenderedPageBreak/>
        <w:t>доб. 1205. Продолжительность рабочего дня, непосредственно предшествующего нерабочему праздничному дню, уменьшается на один час.</w:t>
      </w:r>
    </w:p>
    <w:p w:rsidR="00AB2549" w:rsidRDefault="00AB2549" w:rsidP="00AB2549">
      <w:pPr>
        <w:pStyle w:val="western"/>
        <w:spacing w:before="0" w:after="0"/>
        <w:ind w:firstLine="539"/>
      </w:pPr>
      <w:r>
        <w:rPr>
          <w:rFonts w:ascii="Arial" w:hAnsi="Arial"/>
        </w:rPr>
        <w:t>Контактное лицо – Сафонова Кристина Рудольфовна.</w:t>
      </w:r>
    </w:p>
    <w:p w:rsidR="00AB2549" w:rsidRDefault="00AB2549" w:rsidP="00AB2549">
      <w:pPr>
        <w:pStyle w:val="western"/>
        <w:spacing w:before="0" w:after="0"/>
        <w:ind w:firstLine="539"/>
      </w:pPr>
      <w:r>
        <w:rPr>
          <w:rFonts w:ascii="Arial" w:hAnsi="Arial"/>
        </w:rPr>
        <w:t>Один заявитель вправе подать только одну заявку на участие в аукционе.</w:t>
      </w:r>
    </w:p>
    <w:p w:rsidR="00AB2549" w:rsidRDefault="00AB2549" w:rsidP="00AB2549">
      <w:pPr>
        <w:ind w:firstLine="567"/>
      </w:pPr>
      <w:r>
        <w:rPr>
          <w:rFonts w:ascii="Arial" w:hAnsi="Arial" w:cs="Arial"/>
        </w:rPr>
        <w:t>Заявка на участие в аукционе составляется в одном экземпляре.</w:t>
      </w:r>
    </w:p>
    <w:p w:rsidR="00AB2549" w:rsidRDefault="00AB2549" w:rsidP="00AB2549">
      <w:pPr>
        <w:ind w:firstLine="567"/>
      </w:pPr>
      <w:r>
        <w:rPr>
          <w:rFonts w:ascii="Arial" w:hAnsi="Arial" w:cs="Arial"/>
        </w:rPr>
        <w:t xml:space="preserve">Заявка на участие в аукционе, поступившая по истечении срока приема заявок, возвращается в день ее поступления заявителю. </w:t>
      </w:r>
    </w:p>
    <w:p w:rsidR="00AB2549" w:rsidRDefault="00AB2549" w:rsidP="00AB2549">
      <w:pPr>
        <w:ind w:firstLine="567"/>
      </w:pPr>
      <w:r>
        <w:rPr>
          <w:rFonts w:ascii="Arial" w:hAnsi="Arial" w:cs="Arial"/>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AB2549" w:rsidRDefault="00AB2549" w:rsidP="00AB2549">
      <w:pPr>
        <w:jc w:val="center"/>
        <w:rPr>
          <w:rFonts w:ascii="Arial" w:hAnsi="Arial" w:cs="Arial"/>
          <w:b/>
        </w:rPr>
      </w:pPr>
    </w:p>
    <w:p w:rsidR="00AB2549" w:rsidRDefault="00AB2549" w:rsidP="00AB2549">
      <w:pPr>
        <w:jc w:val="center"/>
      </w:pPr>
      <w:r>
        <w:rPr>
          <w:rFonts w:ascii="Arial" w:hAnsi="Arial" w:cs="Arial"/>
          <w:b/>
        </w:rPr>
        <w:t>Порядок внесения задатка для участия в аукционе</w:t>
      </w:r>
    </w:p>
    <w:p w:rsidR="00AB2549" w:rsidRDefault="00AB2549" w:rsidP="00AB2549">
      <w:pPr>
        <w:jc w:val="center"/>
        <w:rPr>
          <w:rFonts w:ascii="Arial" w:hAnsi="Arial" w:cs="Arial"/>
          <w:b/>
          <w:color w:val="000000"/>
        </w:rPr>
      </w:pPr>
    </w:p>
    <w:p w:rsidR="00AB2549" w:rsidRDefault="00AB2549" w:rsidP="00AB2549">
      <w:pPr>
        <w:pStyle w:val="western"/>
        <w:spacing w:before="0" w:after="0"/>
        <w:ind w:firstLine="539"/>
      </w:pPr>
      <w:r>
        <w:rPr>
          <w:rFonts w:ascii="Arial" w:hAnsi="Arial"/>
        </w:rPr>
        <w:t>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Получатель</w:t>
      </w:r>
      <w:r>
        <w:rPr>
          <w:rFonts w:ascii="Arial" w:hAnsi="Arial"/>
          <w:i/>
          <w:iCs/>
        </w:rPr>
        <w:t>: Администрация Уватского муниципального района ИНН 7225002810 КПП 720601001 ЛС 2019 АДВР Банк получателя: Западно-Сибирский банк ПАО Сбербанк БИК: 047102651 Корреспондирующий счет: 30101810800000000651 Расчетный счет: 40302810667105000021.</w:t>
      </w:r>
    </w:p>
    <w:p w:rsidR="00AB2549" w:rsidRDefault="00AB2549" w:rsidP="00AB2549">
      <w:pPr>
        <w:tabs>
          <w:tab w:val="left" w:pos="2520"/>
        </w:tabs>
        <w:ind w:firstLine="567"/>
      </w:pPr>
      <w:r>
        <w:rPr>
          <w:rFonts w:ascii="Arial" w:hAnsi="Arial" w:cs="Arial"/>
        </w:rPr>
        <w:t>Назначение платежа: обеспечение заявки на участие в аукционе (дата и № аукциона), адрес земельного участка.</w:t>
      </w:r>
    </w:p>
    <w:p w:rsidR="00AB2549" w:rsidRDefault="00AB2549" w:rsidP="00AB2549">
      <w:pPr>
        <w:ind w:firstLine="567"/>
      </w:pPr>
      <w:r>
        <w:rPr>
          <w:rFonts w:ascii="Arial" w:hAnsi="Arial" w:cs="Arial"/>
          <w:b/>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rPr>
        <w:t>е позднее 13 сентября 2018 года, что</w:t>
      </w:r>
      <w:r>
        <w:rPr>
          <w:rFonts w:ascii="Arial" w:hAnsi="Arial" w:cs="Arial"/>
          <w:b/>
        </w:rPr>
        <w:t xml:space="preserve"> подтверждается выпиской банка с банковского счета получателя.</w:t>
      </w:r>
    </w:p>
    <w:p w:rsidR="00AB2549" w:rsidRDefault="00AB2549" w:rsidP="00AB2549">
      <w:pPr>
        <w:tabs>
          <w:tab w:val="left" w:pos="2520"/>
        </w:tabs>
        <w:ind w:firstLine="567"/>
        <w:rPr>
          <w:rFonts w:ascii="Arial" w:hAnsi="Arial" w:cs="Arial"/>
          <w:b/>
        </w:rPr>
      </w:pPr>
    </w:p>
    <w:p w:rsidR="00AB2549" w:rsidRDefault="00AB2549" w:rsidP="00AB2549">
      <w:pPr>
        <w:ind w:firstLine="360"/>
        <w:jc w:val="center"/>
      </w:pPr>
      <w:r>
        <w:rPr>
          <w:rFonts w:ascii="Arial" w:hAnsi="Arial" w:cs="Arial"/>
          <w:b/>
        </w:rPr>
        <w:t>Порядок проведения аукциона</w:t>
      </w:r>
    </w:p>
    <w:p w:rsidR="00AB2549" w:rsidRDefault="00AB2549" w:rsidP="00AB2549">
      <w:pPr>
        <w:jc w:val="center"/>
        <w:rPr>
          <w:rFonts w:ascii="Arial" w:hAnsi="Arial" w:cs="Arial"/>
          <w:b/>
        </w:rPr>
      </w:pPr>
    </w:p>
    <w:p w:rsidR="00AB2549" w:rsidRDefault="00AB2549" w:rsidP="00AB2549">
      <w:pPr>
        <w:ind w:firstLine="709"/>
      </w:pPr>
      <w:r>
        <w:rPr>
          <w:rFonts w:ascii="Arial" w:hAnsi="Arial" w:cs="Arial"/>
        </w:rPr>
        <w:t>1.Аукцион проводится в следующем порядке:</w:t>
      </w:r>
    </w:p>
    <w:p w:rsidR="00AB2549" w:rsidRDefault="00AB2549" w:rsidP="00AB2549">
      <w:pPr>
        <w:ind w:firstLine="709"/>
      </w:pPr>
      <w:r>
        <w:rPr>
          <w:rFonts w:ascii="Arial" w:hAnsi="Arial" w:cs="Arial"/>
        </w:rPr>
        <w:t>а) аукцион ведет аукционист;</w:t>
      </w:r>
    </w:p>
    <w:p w:rsidR="00AB2549" w:rsidRDefault="00AB2549" w:rsidP="00AB2549">
      <w:pPr>
        <w:ind w:firstLine="709"/>
      </w:pPr>
      <w:proofErr w:type="gramStart"/>
      <w:r>
        <w:rPr>
          <w:rFonts w:ascii="Arial" w:hAnsi="Arial" w:cs="Arial"/>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rPr>
        <w:t xml:space="preserve"> порядка проведения аукциона;</w:t>
      </w:r>
    </w:p>
    <w:p w:rsidR="00AB2549" w:rsidRDefault="00AB2549" w:rsidP="00AB2549">
      <w:pPr>
        <w:ind w:firstLine="709"/>
      </w:pPr>
      <w:r>
        <w:rPr>
          <w:rFonts w:ascii="Arial" w:hAnsi="Arial" w:cs="Arial"/>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AB2549" w:rsidRDefault="00AB2549" w:rsidP="00AB2549">
      <w:pPr>
        <w:ind w:firstLine="709"/>
      </w:pPr>
      <w:r>
        <w:rPr>
          <w:rFonts w:ascii="Arial" w:hAnsi="Arial" w:cs="Arial"/>
          <w:color w:val="000000"/>
        </w:rPr>
        <w:t xml:space="preserve">г) каждая последующая цена, превышающая предыдущую цену на «шаг аукциона», </w:t>
      </w:r>
      <w:proofErr w:type="gramStart"/>
      <w:r>
        <w:rPr>
          <w:rFonts w:ascii="Arial" w:hAnsi="Arial" w:cs="Arial"/>
          <w:color w:val="000000"/>
        </w:rPr>
        <w:t>заявляется</w:t>
      </w:r>
      <w:proofErr w:type="gramEnd"/>
      <w:r>
        <w:rPr>
          <w:rFonts w:ascii="Arial" w:hAnsi="Arial" w:cs="Arial"/>
          <w:color w:val="000000"/>
        </w:rPr>
        <w:t xml:space="preserve"> участниками аукциона путем поднятия карточек; </w:t>
      </w:r>
    </w:p>
    <w:p w:rsidR="00AB2549" w:rsidRDefault="00AB2549" w:rsidP="00AB2549">
      <w:pPr>
        <w:ind w:firstLine="709"/>
      </w:pPr>
      <w:r>
        <w:rPr>
          <w:rFonts w:ascii="Arial" w:hAnsi="Arial" w:cs="Arial"/>
          <w:color w:val="000000"/>
        </w:rPr>
        <w:t>д) каждый последующий размер ежегодной арендной платы аукционист назначает путем увеличения размера</w:t>
      </w:r>
      <w:r>
        <w:rPr>
          <w:rFonts w:ascii="Arial" w:hAnsi="Arial" w:cs="Arial"/>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AB2549" w:rsidRDefault="00AB2549" w:rsidP="00AB2549">
      <w:pPr>
        <w:ind w:firstLine="709"/>
      </w:pPr>
      <w:r>
        <w:rPr>
          <w:rFonts w:ascii="Arial" w:hAnsi="Arial" w:cs="Arial"/>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B2549" w:rsidRDefault="00AB2549" w:rsidP="00AB2549">
      <w:pPr>
        <w:ind w:firstLine="709"/>
      </w:pPr>
      <w:r>
        <w:rPr>
          <w:rFonts w:ascii="Arial" w:hAnsi="Arial" w:cs="Arial"/>
        </w:rPr>
        <w:lastRenderedPageBreak/>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AB2549" w:rsidRDefault="00AB2549" w:rsidP="00AB2549">
      <w:pPr>
        <w:ind w:firstLine="709"/>
      </w:pPr>
      <w:r>
        <w:rPr>
          <w:rFonts w:ascii="Arial" w:hAnsi="Arial" w:cs="Arial"/>
        </w:rPr>
        <w:t>2. Аукцион признается несостоявшимся в случае, если:</w:t>
      </w:r>
    </w:p>
    <w:p w:rsidR="00AB2549" w:rsidRDefault="00AB2549" w:rsidP="00AB2549">
      <w:pPr>
        <w:ind w:firstLine="709"/>
      </w:pPr>
      <w:r>
        <w:rPr>
          <w:rFonts w:ascii="Arial" w:hAnsi="Arial" w:cs="Arial"/>
        </w:rPr>
        <w:t xml:space="preserve">1) только один заявитель признан участником аукциона; </w:t>
      </w:r>
    </w:p>
    <w:p w:rsidR="00AB2549" w:rsidRDefault="00AB2549" w:rsidP="00AB2549">
      <w:pPr>
        <w:ind w:firstLine="709"/>
      </w:pPr>
      <w:r>
        <w:rPr>
          <w:rFonts w:ascii="Arial" w:hAnsi="Arial" w:cs="Arial"/>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AB2549" w:rsidRDefault="00AB2549" w:rsidP="00AB2549">
      <w:pPr>
        <w:ind w:firstLine="709"/>
      </w:pPr>
      <w:r>
        <w:rPr>
          <w:rFonts w:ascii="Arial" w:hAnsi="Arial" w:cs="Arial"/>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rPr>
        <w:t>которое</w:t>
      </w:r>
      <w:proofErr w:type="gramEnd"/>
      <w:r>
        <w:rPr>
          <w:rFonts w:ascii="Arial" w:hAnsi="Arial" w:cs="Arial"/>
        </w:rPr>
        <w:t xml:space="preserve"> предусматривало бы более высокую цену предмета аукциона.</w:t>
      </w:r>
    </w:p>
    <w:p w:rsidR="00AB2549" w:rsidRDefault="00AB2549" w:rsidP="00AB2549">
      <w:pPr>
        <w:ind w:firstLine="709"/>
      </w:pPr>
      <w:r>
        <w:rPr>
          <w:rFonts w:ascii="Arial" w:hAnsi="Arial" w:cs="Arial"/>
        </w:rPr>
        <w:t>3. Результаты аукциона оформляются протоколом, который подписывается организатором  аукциона в день проведения аукциона.</w:t>
      </w:r>
    </w:p>
    <w:p w:rsidR="00AB2549" w:rsidRDefault="00AB2549" w:rsidP="00AB2549">
      <w:pPr>
        <w:ind w:firstLine="540"/>
        <w:jc w:val="center"/>
        <w:rPr>
          <w:rFonts w:ascii="Arial" w:hAnsi="Arial" w:cs="Arial"/>
          <w:b/>
        </w:rPr>
      </w:pPr>
    </w:p>
    <w:p w:rsidR="00AB2549" w:rsidRDefault="00AB2549" w:rsidP="00AB2549">
      <w:pPr>
        <w:ind w:firstLine="540"/>
        <w:jc w:val="center"/>
      </w:pPr>
      <w:r>
        <w:rPr>
          <w:rFonts w:ascii="Arial" w:hAnsi="Arial" w:cs="Arial"/>
          <w:b/>
        </w:rPr>
        <w:t>Порядок возврата задатка участникам аукциона</w:t>
      </w:r>
    </w:p>
    <w:p w:rsidR="00AB2549" w:rsidRDefault="00AB2549" w:rsidP="00AB2549">
      <w:pPr>
        <w:ind w:firstLine="540"/>
        <w:jc w:val="center"/>
        <w:rPr>
          <w:rFonts w:ascii="Arial" w:hAnsi="Arial" w:cs="Arial"/>
          <w:b/>
        </w:rPr>
      </w:pPr>
    </w:p>
    <w:p w:rsidR="00AB2549" w:rsidRDefault="00AB2549" w:rsidP="00AB2549">
      <w:pPr>
        <w:ind w:firstLine="567"/>
      </w:pPr>
      <w:r>
        <w:rPr>
          <w:rFonts w:ascii="Arial" w:hAnsi="Arial" w:cs="Arial"/>
        </w:rPr>
        <w:t>1. Задаток подлежит возврату на счет, указанный заявителем в заявке на участие в аукционе, в следующем порядке:</w:t>
      </w:r>
    </w:p>
    <w:p w:rsidR="00AB2549" w:rsidRDefault="00AB2549" w:rsidP="00AB2549">
      <w:pPr>
        <w:ind w:firstLine="540"/>
      </w:pPr>
      <w:r>
        <w:rPr>
          <w:rFonts w:ascii="Arial" w:hAnsi="Arial" w:cs="Arial"/>
        </w:rPr>
        <w:t>- в случае если у</w:t>
      </w:r>
      <w:r>
        <w:rPr>
          <w:rFonts w:ascii="Arial" w:hAnsi="Arial" w:cs="Arial"/>
          <w:bCs/>
        </w:rPr>
        <w:t>полномоченный орган</w:t>
      </w:r>
      <w:r>
        <w:rPr>
          <w:rFonts w:ascii="Arial" w:hAnsi="Arial" w:cs="Arial"/>
          <w:b/>
          <w:bCs/>
        </w:rPr>
        <w:t xml:space="preserve"> </w:t>
      </w:r>
      <w:r>
        <w:rPr>
          <w:rFonts w:ascii="Arial" w:hAnsi="Arial" w:cs="Arial"/>
        </w:rPr>
        <w:t>принял решение об отказе в проведен</w:t>
      </w:r>
      <w:proofErr w:type="gramStart"/>
      <w:r>
        <w:rPr>
          <w:rFonts w:ascii="Arial" w:hAnsi="Arial" w:cs="Arial"/>
        </w:rPr>
        <w:t>ии ау</w:t>
      </w:r>
      <w:proofErr w:type="gramEnd"/>
      <w:r>
        <w:rPr>
          <w:rFonts w:ascii="Arial" w:hAnsi="Arial" w:cs="Arial"/>
        </w:rPr>
        <w:t>кциона - в течение трех дней со дня принятия решения об отказе в проведении аукциона;</w:t>
      </w:r>
    </w:p>
    <w:p w:rsidR="00AB2549" w:rsidRDefault="00AB2549" w:rsidP="00AB2549">
      <w:pPr>
        <w:ind w:firstLine="567"/>
      </w:pPr>
      <w:r>
        <w:rPr>
          <w:rFonts w:ascii="Arial" w:hAnsi="Arial" w:cs="Arial"/>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AB2549" w:rsidRDefault="00AB2549" w:rsidP="00AB2549">
      <w:pPr>
        <w:ind w:firstLine="567"/>
      </w:pPr>
      <w:r>
        <w:rPr>
          <w:rFonts w:ascii="Arial" w:hAnsi="Arial" w:cs="Arial"/>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AB2549" w:rsidRDefault="00AB2549" w:rsidP="00AB2549">
      <w:pPr>
        <w:ind w:firstLine="540"/>
      </w:pPr>
      <w:r>
        <w:rPr>
          <w:rFonts w:ascii="Arial" w:hAnsi="Arial" w:cs="Arial"/>
        </w:rPr>
        <w:t>- лицам, участвовавшим в аукционе, но не победившим в нем - в течение трех рабочих дней со дня подписания протокола о результатах аукциона;</w:t>
      </w:r>
    </w:p>
    <w:p w:rsidR="00AB2549" w:rsidRDefault="00AB2549" w:rsidP="00AB2549">
      <w:pPr>
        <w:ind w:firstLine="567"/>
      </w:pPr>
      <w:r>
        <w:rPr>
          <w:rFonts w:ascii="Arial" w:hAnsi="Arial" w:cs="Arial"/>
        </w:rPr>
        <w:t>2. Задаток возврату не подлежит:</w:t>
      </w:r>
    </w:p>
    <w:p w:rsidR="00AB2549" w:rsidRDefault="00AB2549" w:rsidP="00AB2549">
      <w:pPr>
        <w:ind w:firstLine="567"/>
      </w:pPr>
      <w:r>
        <w:rPr>
          <w:rFonts w:ascii="Arial" w:hAnsi="Arial" w:cs="Arial"/>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AB2549" w:rsidRDefault="00AB2549" w:rsidP="00AB2549">
      <w:pPr>
        <w:ind w:firstLine="567"/>
      </w:pPr>
      <w:proofErr w:type="gramStart"/>
      <w:r>
        <w:rPr>
          <w:rFonts w:ascii="Arial" w:hAnsi="Arial" w:cs="Arial"/>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AB2549" w:rsidRDefault="00AB2549" w:rsidP="00AB2549">
      <w:pPr>
        <w:ind w:firstLine="567"/>
      </w:pPr>
      <w:r>
        <w:rPr>
          <w:rFonts w:ascii="Arial" w:hAnsi="Arial" w:cs="Arial"/>
        </w:rPr>
        <w:t>- если участник аукциона, признанный его победителем, уклонился от подписания договора аренды земельного участка;</w:t>
      </w:r>
    </w:p>
    <w:p w:rsidR="00AB2549" w:rsidRDefault="00AB2549" w:rsidP="00AB2549">
      <w:pPr>
        <w:ind w:firstLine="567"/>
      </w:pPr>
      <w:r>
        <w:rPr>
          <w:rFonts w:ascii="Arial" w:hAnsi="Arial" w:cs="Arial"/>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AB2549" w:rsidRDefault="00AB2549" w:rsidP="00AB2549">
      <w:pPr>
        <w:keepNext/>
        <w:jc w:val="center"/>
        <w:rPr>
          <w:rFonts w:ascii="Arial" w:hAnsi="Arial" w:cs="Arial"/>
          <w:b/>
          <w:lang w:val="x-none"/>
        </w:rPr>
      </w:pPr>
    </w:p>
    <w:p w:rsidR="00AB2549" w:rsidRDefault="00AB2549" w:rsidP="00AB2549">
      <w:pPr>
        <w:keepNext/>
        <w:jc w:val="center"/>
      </w:pPr>
      <w:r>
        <w:rPr>
          <w:rFonts w:ascii="Arial" w:hAnsi="Arial" w:cs="Arial"/>
          <w:b/>
        </w:rPr>
        <w:t>Условия заключения договора аренды земельного участка</w:t>
      </w:r>
    </w:p>
    <w:p w:rsidR="00AB2549" w:rsidRDefault="00AB2549" w:rsidP="00AB2549">
      <w:pPr>
        <w:keepNext/>
        <w:jc w:val="center"/>
        <w:rPr>
          <w:rFonts w:ascii="Arial" w:hAnsi="Arial" w:cs="Arial"/>
          <w:b/>
        </w:rPr>
      </w:pPr>
    </w:p>
    <w:p w:rsidR="00AB2549" w:rsidRDefault="00AB2549" w:rsidP="00AB2549">
      <w:pPr>
        <w:tabs>
          <w:tab w:val="left" w:pos="0"/>
        </w:tabs>
        <w:ind w:firstLine="709"/>
      </w:pPr>
      <w:proofErr w:type="gramStart"/>
      <w:r>
        <w:rPr>
          <w:rFonts w:ascii="Arial" w:hAnsi="Arial" w:cs="Arial"/>
          <w:color w:val="000000"/>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rPr>
        <w:t xml:space="preserve"> </w:t>
      </w:r>
      <w:proofErr w:type="gramStart"/>
      <w:r>
        <w:rPr>
          <w:rFonts w:ascii="Arial" w:hAnsi="Arial" w:cs="Arial"/>
          <w:color w:val="000000"/>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AB2549" w:rsidRDefault="00AB2549" w:rsidP="00AB2549">
      <w:pPr>
        <w:tabs>
          <w:tab w:val="left" w:pos="0"/>
        </w:tabs>
        <w:ind w:firstLine="709"/>
      </w:pPr>
      <w:r>
        <w:rPr>
          <w:rFonts w:ascii="Arial" w:hAnsi="Arial" w:cs="Arial"/>
          <w:color w:val="000000"/>
        </w:rPr>
        <w:t xml:space="preserve">Договор аренды земельного участка заключается с </w:t>
      </w:r>
      <w:r>
        <w:rPr>
          <w:rFonts w:ascii="Arial" w:hAnsi="Arial" w:cs="Arial"/>
          <w:b/>
        </w:rPr>
        <w:t>Администрацией Уватского муниципального района Тюменской области</w:t>
      </w:r>
      <w:r>
        <w:rPr>
          <w:rFonts w:ascii="Arial" w:hAnsi="Arial" w:cs="Arial"/>
          <w:color w:val="000000"/>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AB2549" w:rsidRDefault="00AB2549" w:rsidP="00AB2549">
      <w:pPr>
        <w:tabs>
          <w:tab w:val="left" w:pos="0"/>
        </w:tabs>
        <w:ind w:firstLine="709"/>
      </w:pPr>
      <w:r>
        <w:rPr>
          <w:rFonts w:ascii="Arial" w:hAnsi="Arial" w:cs="Arial"/>
          <w:color w:val="000000"/>
        </w:rPr>
        <w:lastRenderedPageBreak/>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B2549" w:rsidRDefault="00AB2549" w:rsidP="00AB2549">
      <w:pPr>
        <w:tabs>
          <w:tab w:val="left" w:pos="0"/>
        </w:tabs>
        <w:ind w:firstLine="709"/>
      </w:pPr>
      <w:r>
        <w:rPr>
          <w:rFonts w:ascii="Arial" w:hAnsi="Arial" w:cs="Arial"/>
          <w:color w:val="000000"/>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AB2549" w:rsidRDefault="00AB2549" w:rsidP="00AB2549">
      <w:pPr>
        <w:tabs>
          <w:tab w:val="left" w:pos="0"/>
        </w:tabs>
        <w:ind w:firstLine="709"/>
      </w:pPr>
      <w:r>
        <w:rPr>
          <w:rFonts w:ascii="Arial" w:hAnsi="Arial" w:cs="Arial"/>
          <w:color w:val="000000"/>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AB2549" w:rsidRDefault="00AB2549" w:rsidP="00AB2549">
      <w:pPr>
        <w:tabs>
          <w:tab w:val="left" w:pos="0"/>
        </w:tabs>
        <w:jc w:val="center"/>
        <w:rPr>
          <w:rFonts w:ascii="Arial" w:hAnsi="Arial" w:cs="Arial"/>
          <w:b/>
        </w:rPr>
      </w:pPr>
    </w:p>
    <w:p w:rsidR="00AB2549" w:rsidRDefault="00AB2549" w:rsidP="00AB2549">
      <w:pPr>
        <w:tabs>
          <w:tab w:val="left" w:pos="0"/>
        </w:tabs>
        <w:jc w:val="center"/>
      </w:pPr>
      <w:r>
        <w:rPr>
          <w:rFonts w:ascii="Arial" w:hAnsi="Arial" w:cs="Arial"/>
          <w:b/>
        </w:rPr>
        <w:t>Порядок ознакомления с иными сведениями</w:t>
      </w:r>
    </w:p>
    <w:p w:rsidR="00AB2549" w:rsidRDefault="00AB2549" w:rsidP="00AB2549">
      <w:pPr>
        <w:tabs>
          <w:tab w:val="left" w:pos="0"/>
        </w:tabs>
        <w:jc w:val="center"/>
        <w:rPr>
          <w:rFonts w:ascii="Arial" w:hAnsi="Arial" w:cs="Arial"/>
          <w:b/>
        </w:rPr>
      </w:pPr>
    </w:p>
    <w:p w:rsidR="00AB2549" w:rsidRDefault="00AB2549" w:rsidP="00AB2549">
      <w:pPr>
        <w:numPr>
          <w:ilvl w:val="0"/>
          <w:numId w:val="1"/>
        </w:numPr>
        <w:tabs>
          <w:tab w:val="left" w:pos="0"/>
        </w:tabs>
        <w:ind w:left="0" w:firstLine="510"/>
      </w:pPr>
      <w:r>
        <w:rPr>
          <w:rFonts w:ascii="Arial" w:hAnsi="Arial" w:cs="Arial"/>
        </w:rPr>
        <w:t>Земельный участок может быть осмотрен претендентами самостоятельно в любое время.</w:t>
      </w:r>
    </w:p>
    <w:p w:rsidR="00AB2549" w:rsidRDefault="00AB2549" w:rsidP="00AB2549">
      <w:pPr>
        <w:numPr>
          <w:ilvl w:val="0"/>
          <w:numId w:val="1"/>
        </w:numPr>
        <w:tabs>
          <w:tab w:val="left" w:pos="0"/>
        </w:tabs>
        <w:ind w:left="0" w:firstLine="510"/>
      </w:pPr>
      <w:r>
        <w:rPr>
          <w:rFonts w:ascii="Arial" w:hAnsi="Arial" w:cs="Arial"/>
        </w:rPr>
        <w:t>С иными сведениями</w:t>
      </w:r>
      <w:r>
        <w:rPr>
          <w:rFonts w:ascii="Arial" w:hAnsi="Arial" w:cs="Arial"/>
          <w:b/>
        </w:rPr>
        <w:t xml:space="preserve"> </w:t>
      </w:r>
      <w:r>
        <w:rPr>
          <w:rFonts w:ascii="Arial" w:hAnsi="Arial" w:cs="Arial"/>
        </w:rPr>
        <w:t xml:space="preserve">о предмете аукциона можно ознакомиться по адресу: </w:t>
      </w:r>
      <w:r>
        <w:rPr>
          <w:rFonts w:ascii="Arial" w:hAnsi="Arial" w:cs="Arial"/>
          <w:color w:val="000000"/>
        </w:rPr>
        <w:t xml:space="preserve">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 кабинет 205. </w:t>
      </w:r>
      <w:r>
        <w:rPr>
          <w:rFonts w:ascii="Arial" w:hAnsi="Arial" w:cs="Arial"/>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rPr>
        <w:t>8 (34561)28-043 доб. 1205.</w:t>
      </w:r>
    </w:p>
    <w:p w:rsidR="00AB2549" w:rsidRDefault="00AB2549" w:rsidP="00AB2549">
      <w:pPr>
        <w:tabs>
          <w:tab w:val="left" w:pos="0"/>
        </w:tabs>
        <w:ind w:firstLine="510"/>
        <w:rPr>
          <w:rFonts w:ascii="Arial" w:hAnsi="Arial" w:cs="Arial"/>
          <w:color w:val="000000"/>
          <w:sz w:val="16"/>
          <w:szCs w:val="16"/>
        </w:rPr>
      </w:pPr>
    </w:p>
    <w:p w:rsidR="00AB2549" w:rsidRDefault="00AB2549" w:rsidP="00AB2549">
      <w:pPr>
        <w:tabs>
          <w:tab w:val="left" w:pos="0"/>
        </w:tabs>
        <w:ind w:firstLine="510"/>
        <w:rPr>
          <w:rFonts w:ascii="Arial" w:hAnsi="Arial" w:cs="Arial"/>
          <w:color w:val="000000"/>
          <w:sz w:val="16"/>
          <w:szCs w:val="16"/>
        </w:rPr>
      </w:pPr>
    </w:p>
    <w:p w:rsidR="00AB2549" w:rsidRDefault="00AB2549" w:rsidP="00AB2549">
      <w:pPr>
        <w:tabs>
          <w:tab w:val="left" w:pos="0"/>
        </w:tabs>
        <w:ind w:firstLine="510"/>
        <w:rPr>
          <w:rFonts w:ascii="Arial" w:hAnsi="Arial" w:cs="Arial"/>
          <w:color w:val="000000"/>
          <w:sz w:val="16"/>
          <w:szCs w:val="16"/>
        </w:rPr>
      </w:pPr>
    </w:p>
    <w:p w:rsidR="00BB73B6" w:rsidRDefault="00BB73B6"/>
    <w:sectPr w:rsidR="00BB7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5FF"/>
    <w:rsid w:val="00AB2549"/>
    <w:rsid w:val="00B2302C"/>
    <w:rsid w:val="00BB73B6"/>
    <w:rsid w:val="00C17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549"/>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B2549"/>
    <w:pPr>
      <w:spacing w:before="280" w:after="142" w:line="288" w:lineRule="auto"/>
    </w:pPr>
    <w:rPr>
      <w:rFonts w:cs="Arial"/>
      <w:color w:val="00000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549"/>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B2549"/>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1635</Words>
  <Characters>9322</Characters>
  <Application>Microsoft Office Word</Application>
  <DocSecurity>0</DocSecurity>
  <Lines>77</Lines>
  <Paragraphs>21</Paragraphs>
  <ScaleCrop>false</ScaleCrop>
  <Company>MICROSOFT</Company>
  <LinksUpToDate>false</LinksUpToDate>
  <CharactersWithSpaces>10936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Premiera</dc:creator>
  <cp:keywords/>
  <dc:description/>
  <cp:lastModifiedBy>Premiera</cp:lastModifiedBy>
  <cp:revision>2</cp:revision>
  <dcterms:created xsi:type="dcterms:W3CDTF">2018-08-23T07:46:00Z</dcterms:created>
  <dcterms:modified xsi:type="dcterms:W3CDTF">2018-08-23T07:46:00Z</dcterms:modified>
</cp:coreProperties>
</file>